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29DF" w:rsidRDefault="00FA29DF" w:rsidP="00FA29DF">
      <w:pPr>
        <w:pStyle w:val="Default"/>
      </w:pPr>
    </w:p>
    <w:p w:rsidR="00FA29DF" w:rsidRDefault="00FA29DF" w:rsidP="00FA29DF">
      <w:pPr>
        <w:pStyle w:val="Default"/>
        <w:rPr>
          <w:sz w:val="22"/>
          <w:szCs w:val="22"/>
        </w:rPr>
      </w:pPr>
      <w:r>
        <w:t xml:space="preserve"> </w:t>
      </w:r>
      <w:r>
        <w:rPr>
          <w:b/>
          <w:bCs/>
          <w:sz w:val="22"/>
          <w:szCs w:val="22"/>
        </w:rPr>
        <w:t xml:space="preserve">REGULAMIN KONKURSU „STROIMY SIĘ NA ŚWIĘTA W DARŁOWIE” – </w:t>
      </w:r>
      <w:r>
        <w:rPr>
          <w:b/>
          <w:bCs/>
          <w:sz w:val="22"/>
          <w:szCs w:val="22"/>
        </w:rPr>
        <w:t xml:space="preserve">II </w:t>
      </w:r>
      <w:r>
        <w:rPr>
          <w:b/>
          <w:bCs/>
          <w:sz w:val="22"/>
          <w:szCs w:val="22"/>
        </w:rPr>
        <w:t>EDYCJA 202</w:t>
      </w:r>
      <w:r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 xml:space="preserve"> </w:t>
      </w:r>
    </w:p>
    <w:p w:rsidR="00FA29DF" w:rsidRDefault="00FA29DF" w:rsidP="00FA29D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INFORMACJE OGÓLNE: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1. Organizatorem konkursu jest Miasto Darłowo. Referatem odpowiedzialnym jest Biuro Burmistrza Miasta Darłowo.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2. Konkurs jest realizowany na terenie Miasta Darłowa (Darłowo-Darłówko).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3. Celem konkursu jest podniesienie jakości estetyki w przestrzeni publicznej w okresie poprzedzającym Święta </w:t>
      </w:r>
      <w:proofErr w:type="spellStart"/>
      <w:r>
        <w:rPr>
          <w:sz w:val="22"/>
          <w:szCs w:val="22"/>
        </w:rPr>
        <w:t>Bożegonarodzenia</w:t>
      </w:r>
      <w:proofErr w:type="spellEnd"/>
      <w:r>
        <w:rPr>
          <w:sz w:val="22"/>
          <w:szCs w:val="22"/>
        </w:rPr>
        <w:t xml:space="preserve">, a także zaangażowanie się lokalnych przedsiębiorców w kształtowanie pozytywnego wizerunku miasta. To również forma promocji lokalnych działalności gospodarczych.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4. Regulamin określa reguły konkursu na najbardziej kreatywne zaaranżowanie witryny w lokalu użytkowym zarówno wewnątrz jak i przed lokalem w ramach posiadanego miejsca użytkowego.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5. Określenie „witryna” rozumie się jako miejsce widoczne dla każdej postronnej osoby w przestrzeni publicznej tak, aby zaaranżowana przestrzeń była zauważalna w miejscu ogólnodostępnym bez konieczności wchodzenia do tegoż lokalu.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6. Konkurs dedykowany jest dla wszystkich podmiotów gospodarczych, usługowych, takich jak np.: sklepy, restauracje, zakłady, usługi, gastronomia, indywidualni przedsiębiorcy, małe firmy i firmy wielobranżowe itp.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7. W konkursie nie biorą udziału prywatne lokale mieszkalne, domy, jednostki oświatowe (żłobki, przedszkola, szkoły), jednostki samorządowe i instytucje publiczne, hotele, ośrodki wczasowe i wypoczynkowe, a także </w:t>
      </w:r>
      <w:proofErr w:type="spellStart"/>
      <w:r>
        <w:rPr>
          <w:sz w:val="22"/>
          <w:szCs w:val="22"/>
        </w:rPr>
        <w:t>kwaterodawcy</w:t>
      </w:r>
      <w:proofErr w:type="spellEnd"/>
      <w:r>
        <w:rPr>
          <w:sz w:val="22"/>
          <w:szCs w:val="22"/>
        </w:rPr>
        <w:t xml:space="preserve">. </w:t>
      </w:r>
    </w:p>
    <w:p w:rsidR="00FA29DF" w:rsidRDefault="00FA29DF" w:rsidP="00FA29DF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8. Udział jest bezpłatny. </w:t>
      </w:r>
    </w:p>
    <w:p w:rsidR="00FA29DF" w:rsidRDefault="00FA29DF" w:rsidP="00FA29DF">
      <w:pPr>
        <w:pStyle w:val="Default"/>
        <w:rPr>
          <w:sz w:val="22"/>
          <w:szCs w:val="22"/>
        </w:rPr>
      </w:pPr>
    </w:p>
    <w:p w:rsidR="00FA29DF" w:rsidRDefault="00FA29DF" w:rsidP="00FA29D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WARUNKI UDZIAŁU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1. Zgłoszenia kierują właściciele lokali użytkowych.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2. Za zgłoszenie uznaje się przesłanie max. dwóch fotografii ukazujących tematykę konkursu drogą mailową na adres </w:t>
      </w:r>
      <w:r>
        <w:rPr>
          <w:color w:val="0462C1"/>
          <w:sz w:val="22"/>
          <w:szCs w:val="22"/>
        </w:rPr>
        <w:t>biuroburmistrza@darlowo.pl</w:t>
      </w:r>
      <w:r>
        <w:rPr>
          <w:sz w:val="22"/>
          <w:szCs w:val="22"/>
        </w:rPr>
        <w:t xml:space="preserve">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3. Zdjęcia powinny być w formacie JPG, kolorowe o minimalnej rozdzielczości 1920 x 1080 </w:t>
      </w:r>
      <w:proofErr w:type="spellStart"/>
      <w:r>
        <w:rPr>
          <w:sz w:val="22"/>
          <w:szCs w:val="22"/>
        </w:rPr>
        <w:t>px</w:t>
      </w:r>
      <w:proofErr w:type="spellEnd"/>
      <w:r>
        <w:rPr>
          <w:sz w:val="22"/>
          <w:szCs w:val="22"/>
        </w:rPr>
        <w:t xml:space="preserve"> i nie powinny przekraczać „wagi pojedynczego pliku” 2,5 </w:t>
      </w:r>
      <w:proofErr w:type="spellStart"/>
      <w:r>
        <w:rPr>
          <w:sz w:val="22"/>
          <w:szCs w:val="22"/>
        </w:rPr>
        <w:t>mb</w:t>
      </w:r>
      <w:proofErr w:type="spellEnd"/>
      <w:r>
        <w:rPr>
          <w:sz w:val="22"/>
          <w:szCs w:val="22"/>
        </w:rPr>
        <w:t xml:space="preserve">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4. Wiadomość powinna zawierać w tytule nazwę konkursu: „STROIMY SIĘ NA ŚWIĘTA”.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5. Do zdjęć należy dołączyć w formie tekstowej informacje: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• nazwa lokalu/firmy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• imię i nazwisko osoby zgłaszającej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• adres miejsca konkursowego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• numer telefonu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• (opcjonalnie) link do strony na portalu społecznościowym Facebook – tzw. fanpage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6. Zgłoszenie należy przesłać najpóźniej do dnia </w:t>
      </w:r>
      <w:r>
        <w:rPr>
          <w:sz w:val="22"/>
          <w:szCs w:val="22"/>
        </w:rPr>
        <w:t>7</w:t>
      </w:r>
      <w:r>
        <w:rPr>
          <w:sz w:val="22"/>
          <w:szCs w:val="22"/>
        </w:rPr>
        <w:t xml:space="preserve"> grudnia 202</w:t>
      </w:r>
      <w:r>
        <w:rPr>
          <w:sz w:val="22"/>
          <w:szCs w:val="22"/>
        </w:rPr>
        <w:t>5</w:t>
      </w:r>
      <w:r>
        <w:rPr>
          <w:sz w:val="22"/>
          <w:szCs w:val="22"/>
        </w:rPr>
        <w:t xml:space="preserve"> r.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7. Przesłane zgłoszenie jest również wyrazem akceptacji regulaminu jak i wyrażeniem zgody na publikację przesłanych zdjęć wraz z informacją o nazwie podmiotu.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8. Zgłaszający ma obowiązek do utrzymania zgłaszanej aranżacji przynajmniej do dnia zakończenia konkursu w takiej formie jak ta ukazana na zdjęciach. </w:t>
      </w:r>
    </w:p>
    <w:p w:rsidR="00FA29DF" w:rsidRDefault="00FA29DF" w:rsidP="00FA29DF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9. Organizator nie ponosi odpowiedzialności za wykonane aranżacje, a także za wykonane w nich szkody przez osoby trzecie. </w:t>
      </w:r>
    </w:p>
    <w:p w:rsidR="00FA29DF" w:rsidRDefault="00FA29DF" w:rsidP="00FA29DF">
      <w:pPr>
        <w:pStyle w:val="Default"/>
        <w:rPr>
          <w:sz w:val="22"/>
          <w:szCs w:val="22"/>
        </w:rPr>
      </w:pPr>
    </w:p>
    <w:p w:rsidR="00FA29DF" w:rsidRDefault="00FA29DF" w:rsidP="00FA29D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ETAPY KONKURSU </w:t>
      </w:r>
    </w:p>
    <w:p w:rsidR="00FA29DF" w:rsidRDefault="00FA29DF" w:rsidP="00FA29D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 ETAP – GŁOSOWANIE PUBLICZNOŚCI NA PORTALU SPOŁECZNOŚCIOWYM FACEBOOK </w:t>
      </w:r>
    </w:p>
    <w:p w:rsidR="00FA29DF" w:rsidRDefault="00FA29DF" w:rsidP="00FA29DF">
      <w:pPr>
        <w:pStyle w:val="Default"/>
        <w:pageBreakBefore/>
        <w:rPr>
          <w:sz w:val="22"/>
          <w:szCs w:val="22"/>
        </w:rPr>
      </w:pP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1. Nadesłane zgłoszenia zostaną opublikowane w dniu </w:t>
      </w:r>
      <w:r w:rsidR="00E57B6C">
        <w:rPr>
          <w:sz w:val="22"/>
          <w:szCs w:val="22"/>
        </w:rPr>
        <w:t>8</w:t>
      </w:r>
      <w:r>
        <w:rPr>
          <w:sz w:val="22"/>
          <w:szCs w:val="22"/>
        </w:rPr>
        <w:t xml:space="preserve"> grudnia 202</w:t>
      </w:r>
      <w:r>
        <w:rPr>
          <w:sz w:val="22"/>
          <w:szCs w:val="22"/>
        </w:rPr>
        <w:t>5</w:t>
      </w:r>
      <w:r>
        <w:rPr>
          <w:sz w:val="22"/>
          <w:szCs w:val="22"/>
        </w:rPr>
        <w:t xml:space="preserve"> r. na oficjalnym profilu „Miasto Darłowo” na portalu społecznościowym Facebook.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2. Głosowanie odbywać się będzie tylko i wyłącznie pod konkursowym postem w ww. miejscu.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3. Zdjęcia będą ponumerowane i opublikowane zgodnie z kolejnością ich nadesłania.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4. Organizator zastrzega sobie prawo do wyboru jednego zdjęcia z nadesłanych max. dwóch.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>5. Głosowanie polega na uzbieraniu jak największej ilości reakcji tzw. „</w:t>
      </w:r>
      <w:proofErr w:type="spellStart"/>
      <w:r>
        <w:rPr>
          <w:sz w:val="22"/>
          <w:szCs w:val="22"/>
        </w:rPr>
        <w:t>pulubień</w:t>
      </w:r>
      <w:proofErr w:type="spellEnd"/>
      <w:r>
        <w:rPr>
          <w:sz w:val="22"/>
          <w:szCs w:val="22"/>
        </w:rPr>
        <w:t>/</w:t>
      </w:r>
      <w:proofErr w:type="spellStart"/>
      <w:r>
        <w:rPr>
          <w:sz w:val="22"/>
          <w:szCs w:val="22"/>
        </w:rPr>
        <w:t>lajków</w:t>
      </w:r>
      <w:proofErr w:type="spellEnd"/>
      <w:r>
        <w:rPr>
          <w:sz w:val="22"/>
          <w:szCs w:val="22"/>
        </w:rPr>
        <w:t>” pod danym zdjęciem konkursowym w ww. poście zatytułowanym „ZAGŁOSUJ NA NAJPIĘKNIEJSZĄ WITRYNĘ W DARŁOWIE</w:t>
      </w:r>
      <w:r>
        <w:rPr>
          <w:sz w:val="22"/>
          <w:szCs w:val="22"/>
        </w:rPr>
        <w:t xml:space="preserve"> 2025</w:t>
      </w:r>
      <w:r>
        <w:rPr>
          <w:sz w:val="22"/>
          <w:szCs w:val="22"/>
        </w:rPr>
        <w:t xml:space="preserve">”.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>6. Za głos uznaje się każdą z siedmiu możliwych reakcji (</w:t>
      </w:r>
      <w:proofErr w:type="spellStart"/>
      <w:r>
        <w:rPr>
          <w:sz w:val="22"/>
          <w:szCs w:val="22"/>
        </w:rPr>
        <w:t>like</w:t>
      </w:r>
      <w:proofErr w:type="spellEnd"/>
      <w:r>
        <w:rPr>
          <w:sz w:val="22"/>
          <w:szCs w:val="22"/>
        </w:rPr>
        <w:t xml:space="preserve">, serduszko, </w:t>
      </w:r>
      <w:proofErr w:type="spellStart"/>
      <w:r>
        <w:rPr>
          <w:sz w:val="22"/>
          <w:szCs w:val="22"/>
        </w:rPr>
        <w:t>emitikon</w:t>
      </w:r>
      <w:proofErr w:type="spellEnd"/>
      <w:r>
        <w:rPr>
          <w:sz w:val="22"/>
          <w:szCs w:val="22"/>
        </w:rPr>
        <w:t xml:space="preserve"> wrr itp.)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7. Można oddawać reakcję na więcej niż jedno zgłoszenie.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8. Zabrania się kupowania reakcji.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9. Zgłaszający ma prawo do promowania swojego zgłoszenia konkursowego i zachęcania do oddawania głosów na Jego „witrynę”.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10. Organizator ma prawo podważyć pod wątpliwość uczciwość i zamiary niezgodne z regulaminem i przyjętymi ogólnymi zasadami </w:t>
      </w:r>
      <w:proofErr w:type="spellStart"/>
      <w:r>
        <w:rPr>
          <w:sz w:val="22"/>
          <w:szCs w:val="22"/>
        </w:rPr>
        <w:t>fairplay</w:t>
      </w:r>
      <w:proofErr w:type="spellEnd"/>
      <w:r>
        <w:rPr>
          <w:sz w:val="22"/>
          <w:szCs w:val="22"/>
        </w:rPr>
        <w:t xml:space="preserve">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11. Organizator zastrzega sobie prawo do wykluczenia zgłoszenia konkursowego w przypadku, gdy istnieje duże prawdopodobieństwo nieuczciwości takich jak np. nielegalne pozyskiwanie reakcji poprzez ich kupno.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>12. Głosowanie trwa do dnia 1</w:t>
      </w:r>
      <w:r w:rsidR="00E57B6C">
        <w:rPr>
          <w:sz w:val="22"/>
          <w:szCs w:val="22"/>
        </w:rPr>
        <w:t>2</w:t>
      </w:r>
      <w:r>
        <w:rPr>
          <w:sz w:val="22"/>
          <w:szCs w:val="22"/>
        </w:rPr>
        <w:t xml:space="preserve"> grudnia (środa) do godz. </w:t>
      </w:r>
      <w:r w:rsidR="00E57B6C">
        <w:rPr>
          <w:sz w:val="22"/>
          <w:szCs w:val="22"/>
        </w:rPr>
        <w:t>10</w:t>
      </w:r>
      <w:r>
        <w:rPr>
          <w:sz w:val="22"/>
          <w:szCs w:val="22"/>
        </w:rPr>
        <w:t xml:space="preserve">.00. </w:t>
      </w:r>
    </w:p>
    <w:p w:rsidR="00FA29DF" w:rsidRDefault="00FA29DF" w:rsidP="00FA29DF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13. Pięć zgłoszeń z największą liczbą reakcji przejdzie do drugiego etapu konkursu. </w:t>
      </w:r>
    </w:p>
    <w:p w:rsidR="00FA29DF" w:rsidRDefault="00FA29DF" w:rsidP="00FA29DF">
      <w:pPr>
        <w:pStyle w:val="Default"/>
        <w:rPr>
          <w:sz w:val="22"/>
          <w:szCs w:val="22"/>
        </w:rPr>
      </w:pPr>
    </w:p>
    <w:p w:rsidR="00FA29DF" w:rsidRDefault="00FA29DF" w:rsidP="00FA29D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II ETAP – GŁOSOWANIE KAPITUŁY </w:t>
      </w:r>
    </w:p>
    <w:p w:rsidR="00E57B6C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>1. Drugi etap odbędzie się 1</w:t>
      </w:r>
      <w:r w:rsidR="00E57B6C">
        <w:rPr>
          <w:sz w:val="22"/>
          <w:szCs w:val="22"/>
        </w:rPr>
        <w:t>5</w:t>
      </w:r>
      <w:r>
        <w:rPr>
          <w:sz w:val="22"/>
          <w:szCs w:val="22"/>
        </w:rPr>
        <w:t xml:space="preserve"> grudnia 202</w:t>
      </w:r>
      <w:r w:rsidR="00E57B6C">
        <w:rPr>
          <w:sz w:val="22"/>
          <w:szCs w:val="22"/>
        </w:rPr>
        <w:t>5.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2. Spośród wyłonionych 5 zgłoszeń z największą ilością głosów w I etapie zostanie wybrane przez kapitułę konkursową jedno zwycięskie zgłoszenie.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3. Niezależną kapitułę stanowić będą </w:t>
      </w:r>
      <w:r w:rsidR="00E57B6C">
        <w:rPr>
          <w:sz w:val="22"/>
          <w:szCs w:val="22"/>
        </w:rPr>
        <w:t>osoby powołane przez organizatora</w:t>
      </w:r>
      <w:r>
        <w:rPr>
          <w:sz w:val="22"/>
          <w:szCs w:val="22"/>
        </w:rPr>
        <w:t xml:space="preserve">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4. W kapitule nie może wziąć udziału osoba, która dokonała zgłoszenia w ramach tego konkursu, a także żadna osoba powiązana z organizacją konkursu.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5. Kapituła będzie kierowała się kreatywnością, poczuciem estetyki, własnoręcznym wykonaniem dekoracji witryn, ogromem włożonej pracy.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6. W tym etapie nie są brane pod uwagę głosy zebrane w I etapie.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7. Członkowie kapituły będą indywidualnie oceniali 5 prac finałowych punktując je w skali ocen od 1 do 10.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8. W przypadku remisu kapituła dokona ponownej oceny zgłoszeń w II turze.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9. Po wyłonieniu zwycięzcy konkursu organizator niezwłocznie skontaktuje się ze zwycięzcą konkursu. </w:t>
      </w:r>
    </w:p>
    <w:p w:rsidR="00FA29DF" w:rsidRDefault="00FA29DF" w:rsidP="00FA29DF">
      <w:pPr>
        <w:pStyle w:val="Default"/>
        <w:rPr>
          <w:sz w:val="22"/>
          <w:szCs w:val="22"/>
        </w:rPr>
      </w:pPr>
    </w:p>
    <w:p w:rsidR="00FA29DF" w:rsidRDefault="00FA29DF" w:rsidP="00FA29D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NAGRODA I JEJ WRĘCZNIE </w:t>
      </w:r>
    </w:p>
    <w:p w:rsidR="00FA29DF" w:rsidRDefault="00FA29DF" w:rsidP="00FA29DF">
      <w:pPr>
        <w:pStyle w:val="Default"/>
        <w:spacing w:after="39"/>
        <w:rPr>
          <w:sz w:val="22"/>
          <w:szCs w:val="22"/>
        </w:rPr>
      </w:pPr>
      <w:r>
        <w:rPr>
          <w:sz w:val="22"/>
          <w:szCs w:val="22"/>
        </w:rPr>
        <w:t>1. Wręczenie nagrody odbędzie się w dniu 1</w:t>
      </w:r>
      <w:r w:rsidR="00E57B6C">
        <w:rPr>
          <w:sz w:val="22"/>
          <w:szCs w:val="22"/>
        </w:rPr>
        <w:t>8</w:t>
      </w:r>
      <w:r>
        <w:rPr>
          <w:sz w:val="22"/>
          <w:szCs w:val="22"/>
        </w:rPr>
        <w:t xml:space="preserve"> grudnia 202</w:t>
      </w:r>
      <w:r w:rsidR="00E57B6C">
        <w:rPr>
          <w:sz w:val="22"/>
          <w:szCs w:val="22"/>
        </w:rPr>
        <w:t>5</w:t>
      </w:r>
      <w:r>
        <w:rPr>
          <w:sz w:val="22"/>
          <w:szCs w:val="22"/>
        </w:rPr>
        <w:t xml:space="preserve"> r. </w:t>
      </w:r>
      <w:r w:rsidR="00E57B6C">
        <w:rPr>
          <w:sz w:val="22"/>
          <w:szCs w:val="22"/>
        </w:rPr>
        <w:t xml:space="preserve">podczas Miejskiej Wigilii o godz. 17.00 w hali sportowej przy Zespole Szkół Morskich w Darłowie (ul. Chopina 4). </w:t>
      </w:r>
    </w:p>
    <w:p w:rsidR="00FA29DF" w:rsidRDefault="00FA29DF" w:rsidP="00FA29DF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2. Nagrodę stanowi: </w:t>
      </w:r>
    </w:p>
    <w:p w:rsidR="00FA29DF" w:rsidRDefault="00FA29DF" w:rsidP="00FA29DF">
      <w:pPr>
        <w:pStyle w:val="Default"/>
        <w:rPr>
          <w:sz w:val="22"/>
          <w:szCs w:val="22"/>
        </w:rPr>
      </w:pPr>
    </w:p>
    <w:p w:rsidR="00FA29DF" w:rsidRDefault="00FA29DF" w:rsidP="00FA29DF">
      <w:pPr>
        <w:pStyle w:val="Default"/>
        <w:pageBreakBefore/>
        <w:rPr>
          <w:sz w:val="22"/>
          <w:szCs w:val="22"/>
        </w:rPr>
      </w:pPr>
    </w:p>
    <w:p w:rsidR="00FA29DF" w:rsidRDefault="00FA29DF" w:rsidP="00E57B6C">
      <w:pPr>
        <w:pStyle w:val="Default"/>
        <w:spacing w:after="51"/>
        <w:rPr>
          <w:sz w:val="22"/>
          <w:szCs w:val="22"/>
        </w:rPr>
      </w:pPr>
      <w:r>
        <w:rPr>
          <w:sz w:val="22"/>
          <w:szCs w:val="22"/>
        </w:rPr>
        <w:t xml:space="preserve">• złota choinka w formie statuetki z grawerem (nagroda przechodnia z roku na rok) </w:t>
      </w:r>
    </w:p>
    <w:p w:rsidR="00FA29DF" w:rsidRDefault="00FA29DF" w:rsidP="00E57B6C">
      <w:pPr>
        <w:pStyle w:val="Default"/>
        <w:spacing w:after="51"/>
        <w:rPr>
          <w:sz w:val="22"/>
          <w:szCs w:val="22"/>
        </w:rPr>
      </w:pPr>
      <w:r>
        <w:rPr>
          <w:sz w:val="22"/>
          <w:szCs w:val="22"/>
        </w:rPr>
        <w:t xml:space="preserve">• certyfikat w formie dyplomu potwierdzający wygranie konkursu w danym roku podpisany przez Burmistrza Darłowa – Arkadiusza Klimowicza </w:t>
      </w:r>
    </w:p>
    <w:p w:rsidR="00E57B6C" w:rsidRDefault="00FA29DF" w:rsidP="00E57B6C">
      <w:pPr>
        <w:pStyle w:val="Default"/>
        <w:spacing w:after="51"/>
        <w:rPr>
          <w:sz w:val="22"/>
          <w:szCs w:val="22"/>
        </w:rPr>
      </w:pPr>
      <w:r>
        <w:rPr>
          <w:sz w:val="22"/>
          <w:szCs w:val="22"/>
        </w:rPr>
        <w:t>• realizacja materiału promocyjnego / reklamowego w formie video ukazującego zwycięzcę (max 3 minuty) oraz zamieszczenie tego materiału na stronie organizatora (</w:t>
      </w:r>
      <w:r>
        <w:rPr>
          <w:color w:val="0462C1"/>
          <w:sz w:val="22"/>
          <w:szCs w:val="22"/>
        </w:rPr>
        <w:t xml:space="preserve">www.darlowo.pl </w:t>
      </w:r>
      <w:r>
        <w:rPr>
          <w:sz w:val="22"/>
          <w:szCs w:val="22"/>
        </w:rPr>
        <w:t xml:space="preserve">oraz </w:t>
      </w:r>
      <w:proofErr w:type="spellStart"/>
      <w:r>
        <w:rPr>
          <w:sz w:val="22"/>
          <w:szCs w:val="22"/>
        </w:rPr>
        <w:t>facebook</w:t>
      </w:r>
      <w:proofErr w:type="spellEnd"/>
      <w:r>
        <w:rPr>
          <w:sz w:val="22"/>
          <w:szCs w:val="22"/>
        </w:rPr>
        <w:t xml:space="preserve"> – Miasto Darłowo) </w:t>
      </w:r>
    </w:p>
    <w:p w:rsidR="00FA29DF" w:rsidRDefault="00FA29DF" w:rsidP="00E57B6C">
      <w:pPr>
        <w:pStyle w:val="Default"/>
        <w:spacing w:after="51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 xml:space="preserve">• artykuł w pisemnym wydaniu biuletynu Wiadomości Darłowskie poświęcony zwycięzcy w wydaniu styczniowym 2025 roku </w:t>
      </w:r>
    </w:p>
    <w:p w:rsidR="00E57B6C" w:rsidRDefault="00E57B6C" w:rsidP="00E57B6C">
      <w:pPr>
        <w:pStyle w:val="Default"/>
        <w:rPr>
          <w:sz w:val="22"/>
          <w:szCs w:val="22"/>
        </w:rPr>
      </w:pPr>
    </w:p>
    <w:p w:rsidR="00FA29DF" w:rsidRDefault="00FA29DF" w:rsidP="00E57B6C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3. Wyniki konkursu nie podlegają odwołaniu i podważeniu. </w:t>
      </w:r>
    </w:p>
    <w:p w:rsidR="00FA29DF" w:rsidRDefault="00FA29DF" w:rsidP="00FA29DF">
      <w:pPr>
        <w:pStyle w:val="Default"/>
        <w:rPr>
          <w:sz w:val="22"/>
          <w:szCs w:val="22"/>
        </w:rPr>
      </w:pPr>
    </w:p>
    <w:p w:rsidR="00EE4A58" w:rsidRDefault="00FA29DF" w:rsidP="00FA29DF">
      <w:r>
        <w:t>Organizator zastrzega sobie prawo do zmian w regulaminie.</w:t>
      </w:r>
    </w:p>
    <w:sectPr w:rsidR="00EE4A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8D34C95"/>
    <w:multiLevelType w:val="hybridMultilevel"/>
    <w:tmpl w:val="4469947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9DF"/>
    <w:rsid w:val="0050010B"/>
    <w:rsid w:val="00E57B6C"/>
    <w:rsid w:val="00EE4A58"/>
    <w:rsid w:val="00FA2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AD9E9"/>
  <w15:chartTrackingRefBased/>
  <w15:docId w15:val="{79F6136C-EFAD-49F8-B693-B32DB2E88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A29D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853</Words>
  <Characters>5123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Frącz</dc:creator>
  <cp:keywords/>
  <dc:description/>
  <cp:lastModifiedBy>Daniel Frącz</cp:lastModifiedBy>
  <cp:revision>2</cp:revision>
  <dcterms:created xsi:type="dcterms:W3CDTF">2025-11-17T09:02:00Z</dcterms:created>
  <dcterms:modified xsi:type="dcterms:W3CDTF">2025-11-17T09:02:00Z</dcterms:modified>
</cp:coreProperties>
</file>